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5E" w:rsidRDefault="0063075E" w:rsidP="00992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DB3" w:rsidRPr="00736D04" w:rsidRDefault="00992DB3" w:rsidP="00736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36D04">
        <w:rPr>
          <w:rFonts w:ascii="Times New Roman" w:hAnsi="Times New Roman" w:cs="Times New Roman"/>
          <w:b/>
          <w:i/>
          <w:sz w:val="32"/>
          <w:szCs w:val="32"/>
        </w:rPr>
        <w:t>Игра – лучший помощник в занятиях с детьми дома</w:t>
      </w:r>
    </w:p>
    <w:p w:rsidR="00992DB3" w:rsidRPr="00736D04" w:rsidRDefault="00736D04" w:rsidP="00736D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992DB3" w:rsidRPr="00736D0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2DB3" w:rsidRPr="00C91BEC" w:rsidRDefault="00736D04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2DB3" w:rsidRPr="00C91BEC">
        <w:rPr>
          <w:sz w:val="28"/>
          <w:szCs w:val="28"/>
        </w:rPr>
        <w:t>Игра - потребность детского организма, средство разностороннего воспитания ребенка. 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уступать; у ребенка начинает формироваться чувство коллективизма. Ребенок в игре отображает то, что он пережил, осваивает опыт человеческой деятельности. В игре воспитывается отношение к людям, их поступкам. Позитивный настрой игр помогает сохранить бодрое настроение на долгое время. Между игрой и речью существует двусторонняя связь: с одной стороны речь ребёнка развивается и активизируется в игре, с другой - сама игра совершенствуется под влиянием речи. Игровая ситуация требует от каждого ребёнка определённого уровня развития речевой коммуникации. Необходимость объясняться со сверстниками стимулирует развитие связной речи. Играя с ребенком, вы можете развивать его фонематическое вос</w:t>
      </w:r>
      <w:r w:rsidR="00992DB3">
        <w:rPr>
          <w:sz w:val="28"/>
          <w:szCs w:val="28"/>
        </w:rPr>
        <w:t>приятие</w:t>
      </w:r>
      <w:r w:rsidR="00992DB3" w:rsidRPr="00C91BEC">
        <w:rPr>
          <w:sz w:val="28"/>
          <w:szCs w:val="28"/>
        </w:rPr>
        <w:t>, совершенс</w:t>
      </w:r>
      <w:r w:rsidR="00992DB3">
        <w:rPr>
          <w:sz w:val="28"/>
          <w:szCs w:val="28"/>
        </w:rPr>
        <w:t>твовать слоговую структуру слов</w:t>
      </w:r>
      <w:r w:rsidR="00992DB3" w:rsidRPr="00C91BEC">
        <w:rPr>
          <w:sz w:val="28"/>
          <w:szCs w:val="28"/>
        </w:rPr>
        <w:t>, автома</w:t>
      </w:r>
      <w:r w:rsidR="00992DB3">
        <w:rPr>
          <w:sz w:val="28"/>
          <w:szCs w:val="28"/>
        </w:rPr>
        <w:t>тизировать вызванные звуки речи</w:t>
      </w:r>
      <w:r w:rsidR="00992DB3" w:rsidRPr="00C91BEC">
        <w:rPr>
          <w:sz w:val="28"/>
          <w:szCs w:val="28"/>
        </w:rPr>
        <w:t>, пополнять, уточнять и</w:t>
      </w:r>
      <w:r w:rsidR="00992DB3">
        <w:rPr>
          <w:sz w:val="28"/>
          <w:szCs w:val="28"/>
        </w:rPr>
        <w:t xml:space="preserve"> активизировать словарный запас</w:t>
      </w:r>
      <w:r w:rsidR="00992DB3" w:rsidRPr="00C91BEC">
        <w:rPr>
          <w:sz w:val="28"/>
          <w:szCs w:val="28"/>
        </w:rPr>
        <w:t>,</w:t>
      </w:r>
      <w:r w:rsidR="00992DB3">
        <w:rPr>
          <w:sz w:val="28"/>
          <w:szCs w:val="28"/>
        </w:rPr>
        <w:t xml:space="preserve"> уточнять структуру предложений</w:t>
      </w:r>
      <w:r w:rsidR="00992DB3" w:rsidRPr="00C91BEC">
        <w:rPr>
          <w:sz w:val="28"/>
          <w:szCs w:val="28"/>
        </w:rPr>
        <w:t>, соверш</w:t>
      </w:r>
      <w:r w:rsidR="00992DB3">
        <w:rPr>
          <w:sz w:val="28"/>
          <w:szCs w:val="28"/>
        </w:rPr>
        <w:t>енствовать связные высказывания</w:t>
      </w:r>
      <w:r w:rsidR="00992DB3" w:rsidRPr="00C91BEC">
        <w:rPr>
          <w:sz w:val="28"/>
          <w:szCs w:val="28"/>
        </w:rPr>
        <w:t>. Существует много игр, в которые можно играть с малышом по дороге в детский сад, на прогулке, в транспорте. Рекомендуется определить и в выходные дни время для совместной игровой деятельности. Достаточно поиграть с ребенком 15-20</w:t>
      </w:r>
      <w:r w:rsidR="00992DB3">
        <w:rPr>
          <w:sz w:val="28"/>
          <w:szCs w:val="28"/>
        </w:rPr>
        <w:t xml:space="preserve"> мин</w:t>
      </w:r>
      <w:r w:rsidR="00992DB3" w:rsidRPr="00C91BEC">
        <w:rPr>
          <w:sz w:val="28"/>
          <w:szCs w:val="28"/>
        </w:rPr>
        <w:t>.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92DB3" w:rsidRPr="00C91BEC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91BEC">
        <w:rPr>
          <w:b/>
          <w:sz w:val="28"/>
          <w:szCs w:val="28"/>
        </w:rPr>
        <w:t>Пока вы готовите ужин можно поиграть с ребенком: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92DB3" w:rsidRPr="00C91BEC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91BEC">
        <w:rPr>
          <w:b/>
          <w:sz w:val="28"/>
          <w:szCs w:val="28"/>
        </w:rPr>
        <w:t xml:space="preserve">На кухне»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>Игровые упражнения на развитие мелкой моторики рук.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 1. «Помогаю маме». Предложите ребёнку перебрать горох, рис, гречку или пшено. Тем самым он окажет вам посильную помощь и потренирует </w:t>
      </w:r>
      <w:proofErr w:type="gramStart"/>
      <w:r w:rsidRPr="00C91BEC">
        <w:rPr>
          <w:sz w:val="28"/>
          <w:szCs w:val="28"/>
        </w:rPr>
        <w:t>свои</w:t>
      </w:r>
      <w:proofErr w:type="gramEnd"/>
      <w:r w:rsidRPr="00C91BEC">
        <w:rPr>
          <w:sz w:val="28"/>
          <w:szCs w:val="28"/>
        </w:rPr>
        <w:t xml:space="preserve"> пальчики. Насыпьте на поднос манку или муку, пусть ребенок порисует.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2. «Делаем бусы для мамы». Дайте ребенку крупные макароны разные по форме, длинный шнурок, предложите сделать бусы.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3. «Покорми клоуна». В пластиковой бутылке проделайте отверстие - это рот, приклейте из бумаги (пленки), глаза, дайте те же макароны (ваш клоун готов). Пусть малыш покормит клоуна.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B693D">
        <w:rPr>
          <w:sz w:val="28"/>
          <w:szCs w:val="28"/>
        </w:rPr>
        <w:t xml:space="preserve"> </w:t>
      </w:r>
      <w:r w:rsidRPr="00C91BEC">
        <w:rPr>
          <w:sz w:val="28"/>
          <w:szCs w:val="28"/>
        </w:rPr>
        <w:t xml:space="preserve">«Сюрприз». В кастрюлю насыпьте горох (гречу, овес) и запрячьте игрушки из киндер-сюрприза. Пусть малыш найдет их.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5. «Весёлое солнышко». Из картона вырежьте круг и дайте ребенку много прищепок. Задание: сделать лучики солнышку. 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6. «Волшебные палочки». Дайте малышу счётные палочки или спички (с отрезанными головками). Пусть он выкладывает из них простейшие геометрические фигуры, предметы и узоры. </w:t>
      </w:r>
    </w:p>
    <w:p w:rsidR="00992DB3" w:rsidRPr="00C91BEC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lastRenderedPageBreak/>
        <w:t>7. «Необыкновенные узоры». Пока вы заняты пришиванием пуговиц, ребёнок может выкладывать из пуговиц, ниточек красивые узоры.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b/>
          <w:sz w:val="28"/>
          <w:szCs w:val="28"/>
        </w:rPr>
        <w:t>Игровые упражнения на развитие речи</w:t>
      </w:r>
      <w:r w:rsidRPr="00C91BEC">
        <w:rPr>
          <w:sz w:val="28"/>
          <w:szCs w:val="28"/>
        </w:rPr>
        <w:t>.</w:t>
      </w:r>
    </w:p>
    <w:p w:rsidR="00DB693D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«Давай искать на кухне слова».</w:t>
      </w:r>
      <w:r w:rsidRPr="00C91BEC">
        <w:rPr>
          <w:sz w:val="28"/>
          <w:szCs w:val="28"/>
        </w:rPr>
        <w:t xml:space="preserve"> Какие слова можно вынуть из борща? Винегрета? Кухонного шкафа? Плиты? </w:t>
      </w:r>
    </w:p>
    <w:p w:rsidR="00DB693D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«Угощаю».</w:t>
      </w:r>
      <w:r w:rsidRPr="00C91BEC">
        <w:rPr>
          <w:sz w:val="28"/>
          <w:szCs w:val="28"/>
        </w:rPr>
        <w:t xml:space="preserve"> «Давай вспомним вкусные слова и угостим друг друга». Ребёнок называет «вкусное слово» и «кладёт» Вам на ладошку, затем Вы ему, и так до тех пор, пока всё не съедите. Можно поиграть в «сладкие», «кислые», «горькие», «солёные» слова. Можно играть с целью развития грамматического строя речи. 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«Приготовим сок».</w:t>
      </w:r>
      <w:r w:rsidRPr="00C91BEC">
        <w:rPr>
          <w:sz w:val="28"/>
          <w:szCs w:val="28"/>
        </w:rPr>
        <w:t xml:space="preserve"> </w:t>
      </w:r>
      <w:proofErr w:type="gramStart"/>
      <w:r w:rsidRPr="00C91BEC">
        <w:rPr>
          <w:sz w:val="28"/>
          <w:szCs w:val="28"/>
        </w:rPr>
        <w:t>«Из яблок сок… (яблочный); из груш…(грушевый); из слив…(сливовый); из вишни…(вишнёвый); из моркови, из лимона, из апельсина и т.п.</w:t>
      </w:r>
      <w:proofErr w:type="gramEnd"/>
      <w:r w:rsidRPr="00C91BEC">
        <w:rPr>
          <w:sz w:val="28"/>
          <w:szCs w:val="28"/>
        </w:rPr>
        <w:t xml:space="preserve"> Справились? А теперь наоборот: вишнёвый сок из чего? И т.д. 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>«</w:t>
      </w:r>
      <w:r w:rsidRPr="00C91BEC">
        <w:rPr>
          <w:b/>
          <w:sz w:val="28"/>
          <w:szCs w:val="28"/>
        </w:rPr>
        <w:t>По дороге из детского сада» (в детский сад)</w:t>
      </w:r>
    </w:p>
    <w:p w:rsidR="00DB693D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«Я заметил».</w:t>
      </w:r>
      <w:r w:rsidRPr="00C91BEC">
        <w:rPr>
          <w:sz w:val="28"/>
          <w:szCs w:val="28"/>
        </w:rPr>
        <w:t xml:space="preserve"> «Давай проверим, кто из нас самый внимательный. Будем называть предметы, мимо которых мы проходим; а ещё обязательно укажем – какие они. </w:t>
      </w:r>
    </w:p>
    <w:p w:rsidR="00DB693D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- Вот почтовый ящик. Он – синий. </w:t>
      </w:r>
    </w:p>
    <w:p w:rsidR="00DB693D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- Я заметила кошку. Она – пушистая». 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sz w:val="28"/>
          <w:szCs w:val="28"/>
        </w:rPr>
        <w:t xml:space="preserve">Ребёнок и взрослый могут называть увиденные предметы по очереди. 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«Части».</w:t>
      </w:r>
      <w:r w:rsidRPr="00C91BEC">
        <w:rPr>
          <w:sz w:val="28"/>
          <w:szCs w:val="28"/>
        </w:rPr>
        <w:t xml:space="preserve"> - </w:t>
      </w:r>
      <w:r w:rsidR="00736D04">
        <w:rPr>
          <w:sz w:val="28"/>
          <w:szCs w:val="28"/>
        </w:rPr>
        <w:t>«Автомобиль, а что у него есть?» - «</w:t>
      </w:r>
      <w:r w:rsidRPr="00C91BEC">
        <w:rPr>
          <w:sz w:val="28"/>
          <w:szCs w:val="28"/>
        </w:rPr>
        <w:t xml:space="preserve">Руль, сиденья, дверцы, </w:t>
      </w:r>
      <w:r w:rsidR="00736D04">
        <w:rPr>
          <w:sz w:val="28"/>
          <w:szCs w:val="28"/>
        </w:rPr>
        <w:t>колеса, мотор...» - «А что есть у дерева?» - «Корень, ствол, ветки, листья...»</w:t>
      </w:r>
      <w:r w:rsidRPr="00C91BEC">
        <w:rPr>
          <w:sz w:val="28"/>
          <w:szCs w:val="28"/>
        </w:rPr>
        <w:t xml:space="preserve"> </w:t>
      </w:r>
    </w:p>
    <w:p w:rsidR="00992DB3" w:rsidRPr="00C91BEC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«Цвета».</w:t>
      </w:r>
      <w:r w:rsidRPr="00C91BEC">
        <w:rPr>
          <w:sz w:val="28"/>
          <w:szCs w:val="28"/>
        </w:rPr>
        <w:t xml:space="preserve"> К 3-4 годам дети обычно хорошо усвоили названия основных цветов, значит, можно познакомить их и с оттенками этих цветов (розовый, малиновый, темно-зеленый, светло-коричневый и т. д.).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b/>
          <w:sz w:val="28"/>
          <w:szCs w:val="28"/>
        </w:rPr>
        <w:t>Игра на развитие грамматического строя речи</w:t>
      </w:r>
    </w:p>
    <w:p w:rsidR="00992DB3" w:rsidRPr="00736D04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b/>
          <w:sz w:val="28"/>
          <w:szCs w:val="28"/>
        </w:rPr>
      </w:pPr>
      <w:r w:rsidRPr="00DB693D">
        <w:rPr>
          <w:b/>
          <w:sz w:val="28"/>
          <w:szCs w:val="28"/>
        </w:rPr>
        <w:t>«Упрямые слова».</w:t>
      </w:r>
      <w:r w:rsidRPr="00C91BEC">
        <w:rPr>
          <w:sz w:val="28"/>
          <w:szCs w:val="28"/>
        </w:rPr>
        <w:t xml:space="preserve"> </w:t>
      </w:r>
      <w:proofErr w:type="gramStart"/>
      <w:r w:rsidRPr="00C91BEC">
        <w:rPr>
          <w:sz w:val="28"/>
          <w:szCs w:val="28"/>
        </w:rPr>
        <w:t>Расскажите ребёнку, что есть на свете «упрямые» слова, которые никогда не изменяются (кофе, какао, кино, пианино, метро).</w:t>
      </w:r>
      <w:proofErr w:type="gramEnd"/>
      <w:r w:rsidRPr="00C91BEC">
        <w:rPr>
          <w:sz w:val="28"/>
          <w:szCs w:val="28"/>
        </w:rPr>
        <w:t xml:space="preserve"> - «Я надеваю пальто. На вешалке висит пальто. У Маши красивое пальто. Я гуляю в пальто. Сегодня тепло, и все надели пальто и т.п.» Задавайте вопросы ребёнку и следите, чтобы он не изменял слова в предложениях ответах. </w:t>
      </w:r>
      <w:r w:rsidRPr="00736D04">
        <w:rPr>
          <w:b/>
          <w:sz w:val="28"/>
          <w:szCs w:val="28"/>
        </w:rPr>
        <w:t>«Речевые игры в свободную минуту».</w:t>
      </w:r>
    </w:p>
    <w:p w:rsidR="00992DB3" w:rsidRDefault="00DB693D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 xml:space="preserve"> </w:t>
      </w:r>
      <w:r w:rsidR="00992DB3" w:rsidRPr="00DB693D">
        <w:rPr>
          <w:b/>
          <w:sz w:val="28"/>
          <w:szCs w:val="28"/>
        </w:rPr>
        <w:t>«Игра с мячом».</w:t>
      </w:r>
      <w:r w:rsidR="00992DB3" w:rsidRPr="00C91BEC">
        <w:rPr>
          <w:sz w:val="28"/>
          <w:szCs w:val="28"/>
        </w:rPr>
        <w:t xml:space="preserve"> Я буду называть предметы, и бросать тебе мяч. Ты будешь ловить его только тогда, когда услышишь в слове звук «Ж». Если в слове нет звука, то мяч ловить не надо. - Итак, начинаем: жаба, стул, ёжик, жук, книга... </w:t>
      </w:r>
    </w:p>
    <w:p w:rsidR="00992DB3" w:rsidRPr="00C91BEC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«Лягушка».</w:t>
      </w:r>
      <w:r w:rsidRPr="00C91BEC">
        <w:rPr>
          <w:sz w:val="28"/>
          <w:szCs w:val="28"/>
        </w:rPr>
        <w:t xml:space="preserve"> Выделение звука из ряда гласных: а, о, у, а, и, </w:t>
      </w:r>
      <w:proofErr w:type="spellStart"/>
      <w:r w:rsidRPr="00C91BEC">
        <w:rPr>
          <w:sz w:val="28"/>
          <w:szCs w:val="28"/>
        </w:rPr>
        <w:t>ы</w:t>
      </w:r>
      <w:proofErr w:type="spellEnd"/>
      <w:proofErr w:type="gramStart"/>
      <w:r w:rsidRPr="00C91BEC">
        <w:rPr>
          <w:sz w:val="28"/>
          <w:szCs w:val="28"/>
        </w:rPr>
        <w:t xml:space="preserve"> ,</w:t>
      </w:r>
      <w:proofErr w:type="gramEnd"/>
      <w:r w:rsidRPr="00C91BEC">
        <w:rPr>
          <w:sz w:val="28"/>
          <w:szCs w:val="28"/>
        </w:rPr>
        <w:t xml:space="preserve"> э, е, а, ё, </w:t>
      </w:r>
      <w:proofErr w:type="spellStart"/>
      <w:r w:rsidRPr="00C91BEC">
        <w:rPr>
          <w:sz w:val="28"/>
          <w:szCs w:val="28"/>
        </w:rPr>
        <w:t>ю</w:t>
      </w:r>
      <w:proofErr w:type="spellEnd"/>
      <w:r w:rsidRPr="00C91BEC">
        <w:rPr>
          <w:sz w:val="28"/>
          <w:szCs w:val="28"/>
        </w:rPr>
        <w:t xml:space="preserve"> , я. - Будешь прыгать как лягушка, если услышишь звук «А», на другие звуки опускаешь низко руки. По аналогии проводится игра на другие гласные звуки. Позже можете проводить игру на согласные звуки. Когда </w:t>
      </w:r>
      <w:proofErr w:type="gramStart"/>
      <w:r w:rsidRPr="00C91BEC">
        <w:rPr>
          <w:sz w:val="28"/>
          <w:szCs w:val="28"/>
        </w:rPr>
        <w:t xml:space="preserve">вы вместе с </w:t>
      </w:r>
      <w:r w:rsidRPr="00C91BEC">
        <w:rPr>
          <w:sz w:val="28"/>
          <w:szCs w:val="28"/>
        </w:rPr>
        <w:lastRenderedPageBreak/>
        <w:t>ребенком рассматриваете</w:t>
      </w:r>
      <w:proofErr w:type="gramEnd"/>
      <w:r w:rsidRPr="00C91BEC">
        <w:rPr>
          <w:sz w:val="28"/>
          <w:szCs w:val="28"/>
        </w:rPr>
        <w:t xml:space="preserve"> какой-то предмет, задавайте ем</w:t>
      </w:r>
      <w:r w:rsidR="00736D04">
        <w:rPr>
          <w:sz w:val="28"/>
          <w:szCs w:val="28"/>
        </w:rPr>
        <w:t>у самые разнообразные вопросы: «</w:t>
      </w:r>
      <w:r w:rsidRPr="00C91BEC">
        <w:rPr>
          <w:sz w:val="28"/>
          <w:szCs w:val="28"/>
        </w:rPr>
        <w:t xml:space="preserve">Какой он величины? Какого цвета? Из чего </w:t>
      </w:r>
      <w:proofErr w:type="gramStart"/>
      <w:r w:rsidRPr="00C91BEC">
        <w:rPr>
          <w:sz w:val="28"/>
          <w:szCs w:val="28"/>
        </w:rPr>
        <w:t>сделан</w:t>
      </w:r>
      <w:proofErr w:type="gramEnd"/>
      <w:r w:rsidRPr="00C91BEC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Для чего </w:t>
      </w:r>
      <w:proofErr w:type="gramStart"/>
      <w:r>
        <w:rPr>
          <w:sz w:val="28"/>
          <w:szCs w:val="28"/>
        </w:rPr>
        <w:t>нужен</w:t>
      </w:r>
      <w:proofErr w:type="gramEnd"/>
      <w:r>
        <w:rPr>
          <w:sz w:val="28"/>
          <w:szCs w:val="28"/>
        </w:rPr>
        <w:t>?».</w:t>
      </w:r>
      <w:r w:rsidRPr="00C91BEC">
        <w:rPr>
          <w:sz w:val="28"/>
          <w:szCs w:val="28"/>
        </w:rPr>
        <w:t xml:space="preserve"> Так вы побуждаете называть самые разные признаки предметов, помогаете развитию связной речи.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C91BEC">
        <w:rPr>
          <w:b/>
          <w:sz w:val="28"/>
          <w:szCs w:val="28"/>
        </w:rPr>
        <w:t>Речевые игры на развитие связной речи</w:t>
      </w:r>
    </w:p>
    <w:p w:rsidR="00992DB3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992DB3" w:rsidRPr="00736D04">
        <w:rPr>
          <w:b/>
          <w:sz w:val="28"/>
          <w:szCs w:val="28"/>
        </w:rPr>
        <w:t>Закончи предложение</w:t>
      </w:r>
      <w:r>
        <w:rPr>
          <w:sz w:val="28"/>
          <w:szCs w:val="28"/>
        </w:rPr>
        <w:t>»</w:t>
      </w:r>
    </w:p>
    <w:p w:rsidR="00992DB3" w:rsidRDefault="00992DB3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="00736D04">
        <w:rPr>
          <w:sz w:val="28"/>
          <w:szCs w:val="28"/>
        </w:rPr>
        <w:t xml:space="preserve"> </w:t>
      </w:r>
      <w:r>
        <w:rPr>
          <w:sz w:val="28"/>
          <w:szCs w:val="28"/>
        </w:rPr>
        <w:t>Мама положила хлеб... куда? (</w:t>
      </w:r>
      <w:r w:rsidRPr="00C91BEC">
        <w:rPr>
          <w:sz w:val="28"/>
          <w:szCs w:val="28"/>
        </w:rPr>
        <w:t>в хлебницу)</w:t>
      </w:r>
      <w:r>
        <w:rPr>
          <w:sz w:val="28"/>
          <w:szCs w:val="28"/>
        </w:rPr>
        <w:t xml:space="preserve"> -</w:t>
      </w:r>
      <w:r w:rsidR="00736D04">
        <w:rPr>
          <w:sz w:val="28"/>
          <w:szCs w:val="28"/>
        </w:rPr>
        <w:t xml:space="preserve"> </w:t>
      </w:r>
      <w:r>
        <w:rPr>
          <w:sz w:val="28"/>
          <w:szCs w:val="28"/>
        </w:rPr>
        <w:t>Брат насыпал сахар... куда? (</w:t>
      </w:r>
      <w:r w:rsidRPr="00C91BEC">
        <w:rPr>
          <w:sz w:val="28"/>
          <w:szCs w:val="28"/>
        </w:rPr>
        <w:t>в сахарницу) -</w:t>
      </w:r>
      <w:r w:rsidR="00736D04">
        <w:rPr>
          <w:sz w:val="28"/>
          <w:szCs w:val="28"/>
        </w:rPr>
        <w:t xml:space="preserve"> </w:t>
      </w:r>
      <w:r w:rsidRPr="00C91BEC">
        <w:rPr>
          <w:sz w:val="28"/>
          <w:szCs w:val="28"/>
        </w:rPr>
        <w:t>Мы поедем завтра в лес, если... (будет хорошая погода) -</w:t>
      </w:r>
      <w:r w:rsidR="00736D04">
        <w:rPr>
          <w:sz w:val="28"/>
          <w:szCs w:val="28"/>
        </w:rPr>
        <w:t xml:space="preserve"> </w:t>
      </w:r>
      <w:r w:rsidRPr="00C91BEC">
        <w:rPr>
          <w:sz w:val="28"/>
          <w:szCs w:val="28"/>
        </w:rPr>
        <w:t>Мама пошла на рынок, чтобы... (купить продукты)</w:t>
      </w:r>
      <w:r w:rsidR="00736D04">
        <w:rPr>
          <w:sz w:val="28"/>
          <w:szCs w:val="28"/>
        </w:rPr>
        <w:t>.</w:t>
      </w:r>
      <w:r w:rsidRPr="00C91BEC">
        <w:rPr>
          <w:sz w:val="28"/>
          <w:szCs w:val="28"/>
        </w:rPr>
        <w:t xml:space="preserve"> </w:t>
      </w:r>
      <w:proofErr w:type="gramEnd"/>
    </w:p>
    <w:p w:rsidR="00992DB3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736D04">
        <w:rPr>
          <w:b/>
          <w:sz w:val="28"/>
          <w:szCs w:val="28"/>
        </w:rPr>
        <w:t>«Режим дня»</w:t>
      </w:r>
      <w:r>
        <w:rPr>
          <w:sz w:val="28"/>
          <w:szCs w:val="28"/>
        </w:rPr>
        <w:t xml:space="preserve"> - </w:t>
      </w:r>
      <w:r w:rsidR="00992DB3" w:rsidRPr="00C91BEC">
        <w:rPr>
          <w:sz w:val="28"/>
          <w:szCs w:val="28"/>
        </w:rPr>
        <w:t xml:space="preserve"> 8-10 сюжетных или схематических картинок о режиме дня. Предложить рассмотреть, а затем расположить в определённой последовательности и объяснить. </w:t>
      </w:r>
    </w:p>
    <w:p w:rsidR="00992DB3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DB693D">
        <w:rPr>
          <w:b/>
          <w:sz w:val="28"/>
          <w:szCs w:val="28"/>
        </w:rPr>
        <w:t>«Кому угощение?»</w:t>
      </w:r>
      <w:r w:rsidR="00992DB3" w:rsidRPr="00C91BEC">
        <w:rPr>
          <w:sz w:val="28"/>
          <w:szCs w:val="28"/>
        </w:rPr>
        <w:t xml:space="preserve"> - Посмотри в корзинке подарки для зверей, но я боюсь перепутать кому что. - Помоги мне. </w:t>
      </w:r>
      <w:proofErr w:type="gramStart"/>
      <w:r w:rsidR="00992DB3" w:rsidRPr="00C91BEC">
        <w:rPr>
          <w:sz w:val="28"/>
          <w:szCs w:val="28"/>
        </w:rPr>
        <w:t>Предлагаются картинки с изображением медведя, пти</w:t>
      </w:r>
      <w:r w:rsidR="00992DB3">
        <w:rPr>
          <w:sz w:val="28"/>
          <w:szCs w:val="28"/>
        </w:rPr>
        <w:t>ц - гусей, кур, лебедей, лошади</w:t>
      </w:r>
      <w:r w:rsidR="00992DB3" w:rsidRPr="00C91BEC">
        <w:rPr>
          <w:sz w:val="28"/>
          <w:szCs w:val="28"/>
        </w:rPr>
        <w:t>, волка, лисы, рыси, обезьяны, кенгуру, жирафа, слона.</w:t>
      </w:r>
      <w:proofErr w:type="gramEnd"/>
      <w:r w:rsidR="00992DB3" w:rsidRPr="00C91BEC">
        <w:rPr>
          <w:sz w:val="28"/>
          <w:szCs w:val="28"/>
        </w:rPr>
        <w:t xml:space="preserve"> Кого ты угостишь мёдом? Кого зерном? Кого мясом? Кого фруктами?</w:t>
      </w:r>
    </w:p>
    <w:p w:rsidR="00992DB3" w:rsidRPr="00C91BEC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736D04">
        <w:rPr>
          <w:b/>
          <w:sz w:val="28"/>
          <w:szCs w:val="28"/>
        </w:rPr>
        <w:t xml:space="preserve"> «Зоопарк»</w:t>
      </w:r>
      <w:r w:rsidR="00992DB3" w:rsidRPr="00C91BEC">
        <w:rPr>
          <w:sz w:val="28"/>
          <w:szCs w:val="28"/>
        </w:rPr>
        <w:t xml:space="preserve"> - Посмотри на картинку с животным, но мне не показывай. - Опиши его по плану: 1. Внешний вид; 2. Чем питается. - А я угадаю кто это. Играя, вы можете меняться с ребенком ролями.</w:t>
      </w:r>
    </w:p>
    <w:p w:rsidR="00992DB3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 w:rsidRPr="00736D04">
        <w:rPr>
          <w:b/>
          <w:sz w:val="28"/>
          <w:szCs w:val="28"/>
        </w:rPr>
        <w:t>«Сравни предмет».</w:t>
      </w:r>
      <w:r w:rsidR="00992DB3" w:rsidRPr="00C91BEC">
        <w:rPr>
          <w:sz w:val="28"/>
          <w:szCs w:val="28"/>
        </w:rPr>
        <w:t xml:space="preserve"> В игре можно использовать как вещи и игрушки, одинаковые по названию, но отличающиеся какими-то признаками или деталями. Например, два ведра, два фартука, две рубашки, две ложки и т.д. - Нам прислали две посылки. Что же это? Достаёте вещи. - Сейчас мы их внимательно рассмотрим. Я буду рассказывать об одной вещи, а ты о другой. Рассказываете п</w:t>
      </w:r>
      <w:r>
        <w:rPr>
          <w:sz w:val="28"/>
          <w:szCs w:val="28"/>
        </w:rPr>
        <w:t>о очереди. Например: Взрослый: «</w:t>
      </w:r>
      <w:r w:rsidR="00992DB3" w:rsidRPr="00C91BEC">
        <w:rPr>
          <w:sz w:val="28"/>
          <w:szCs w:val="28"/>
        </w:rPr>
        <w:t>У меня нарядный</w:t>
      </w:r>
      <w:r>
        <w:rPr>
          <w:sz w:val="28"/>
          <w:szCs w:val="28"/>
        </w:rPr>
        <w:t xml:space="preserve"> фартук». Ребёнок: «</w:t>
      </w:r>
      <w:r w:rsidR="00992DB3" w:rsidRPr="00C91BEC">
        <w:rPr>
          <w:sz w:val="28"/>
          <w:szCs w:val="28"/>
        </w:rPr>
        <w:t>У м</w:t>
      </w:r>
      <w:r>
        <w:rPr>
          <w:sz w:val="28"/>
          <w:szCs w:val="28"/>
        </w:rPr>
        <w:t>еня рабочий фартук». Взрослый: «</w:t>
      </w:r>
      <w:r w:rsidR="00992DB3" w:rsidRPr="00C91BEC">
        <w:rPr>
          <w:sz w:val="28"/>
          <w:szCs w:val="28"/>
        </w:rPr>
        <w:t>Он белого цвет</w:t>
      </w:r>
      <w:r>
        <w:rPr>
          <w:sz w:val="28"/>
          <w:szCs w:val="28"/>
        </w:rPr>
        <w:t>а в красный горошек». Ребёнок: «</w:t>
      </w:r>
      <w:r w:rsidR="00992DB3" w:rsidRPr="00C91BEC">
        <w:rPr>
          <w:sz w:val="28"/>
          <w:szCs w:val="28"/>
        </w:rPr>
        <w:t xml:space="preserve">А </w:t>
      </w:r>
      <w:proofErr w:type="gramStart"/>
      <w:r w:rsidR="00992DB3" w:rsidRPr="00C91BEC">
        <w:rPr>
          <w:sz w:val="28"/>
          <w:szCs w:val="28"/>
        </w:rPr>
        <w:t>мой</w:t>
      </w:r>
      <w:proofErr w:type="gramEnd"/>
      <w:r w:rsidR="00992DB3" w:rsidRPr="00C91BEC">
        <w:rPr>
          <w:sz w:val="28"/>
          <w:szCs w:val="28"/>
        </w:rPr>
        <w:t xml:space="preserve"> - </w:t>
      </w:r>
      <w:r>
        <w:rPr>
          <w:sz w:val="28"/>
          <w:szCs w:val="28"/>
        </w:rPr>
        <w:t>тёмно-синего цвета». Взрослый: «</w:t>
      </w:r>
      <w:proofErr w:type="gramStart"/>
      <w:r w:rsidR="00992DB3" w:rsidRPr="00C91BEC">
        <w:rPr>
          <w:sz w:val="28"/>
          <w:szCs w:val="28"/>
        </w:rPr>
        <w:t>Мой</w:t>
      </w:r>
      <w:proofErr w:type="gramEnd"/>
      <w:r w:rsidR="00992DB3" w:rsidRPr="00C91BEC">
        <w:rPr>
          <w:sz w:val="28"/>
          <w:szCs w:val="28"/>
        </w:rPr>
        <w:t xml:space="preserve"> украшен </w:t>
      </w:r>
      <w:r>
        <w:rPr>
          <w:sz w:val="28"/>
          <w:szCs w:val="28"/>
        </w:rPr>
        <w:t xml:space="preserve">кружевными оборками». Ребёнок: «А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- красной лентой». Взрослый: «</w:t>
      </w:r>
      <w:r w:rsidR="00992DB3" w:rsidRPr="00C91BEC">
        <w:rPr>
          <w:sz w:val="28"/>
          <w:szCs w:val="28"/>
        </w:rPr>
        <w:t>У этого фартука по бокам два карман</w:t>
      </w:r>
      <w:r>
        <w:rPr>
          <w:sz w:val="28"/>
          <w:szCs w:val="28"/>
        </w:rPr>
        <w:t>а». Ребёнок: «</w:t>
      </w:r>
      <w:r w:rsidR="00992DB3" w:rsidRPr="00C91BEC">
        <w:rPr>
          <w:sz w:val="28"/>
          <w:szCs w:val="28"/>
        </w:rPr>
        <w:t>А у этого - оди</w:t>
      </w:r>
      <w:r>
        <w:rPr>
          <w:sz w:val="28"/>
          <w:szCs w:val="28"/>
        </w:rPr>
        <w:t>н большой на груди». Взрослый: «</w:t>
      </w:r>
      <w:r w:rsidR="00992DB3" w:rsidRPr="00C91BEC">
        <w:rPr>
          <w:sz w:val="28"/>
          <w:szCs w:val="28"/>
        </w:rPr>
        <w:t>В</w:t>
      </w:r>
      <w:r>
        <w:rPr>
          <w:sz w:val="28"/>
          <w:szCs w:val="28"/>
        </w:rPr>
        <w:t xml:space="preserve"> этом фартуке накрывают на стол». Ребёнок: «</w:t>
      </w:r>
      <w:r w:rsidR="00992DB3" w:rsidRPr="00C91BEC">
        <w:rPr>
          <w:sz w:val="28"/>
          <w:szCs w:val="28"/>
        </w:rPr>
        <w:t xml:space="preserve">А этот </w:t>
      </w:r>
      <w:r>
        <w:rPr>
          <w:sz w:val="28"/>
          <w:szCs w:val="28"/>
        </w:rPr>
        <w:t>одевают для работы в мастерской»</w:t>
      </w:r>
      <w:r w:rsidR="00992DB3" w:rsidRPr="00C91BEC">
        <w:rPr>
          <w:sz w:val="28"/>
          <w:szCs w:val="28"/>
        </w:rPr>
        <w:t xml:space="preserve">. </w:t>
      </w:r>
    </w:p>
    <w:p w:rsidR="00992DB3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proofErr w:type="gramStart"/>
      <w:r w:rsidRPr="00736D04">
        <w:rPr>
          <w:b/>
          <w:sz w:val="28"/>
          <w:szCs w:val="28"/>
        </w:rPr>
        <w:t>«Кто кем был или что чем было»</w:t>
      </w:r>
      <w:r w:rsidR="00992DB3" w:rsidRPr="00C91BEC">
        <w:rPr>
          <w:sz w:val="28"/>
          <w:szCs w:val="28"/>
        </w:rPr>
        <w:t xml:space="preserve"> - Кем или чем раньше был: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(шерстью).</w:t>
      </w:r>
      <w:proofErr w:type="gramEnd"/>
    </w:p>
    <w:p w:rsidR="00992DB3" w:rsidRPr="00C91BEC" w:rsidRDefault="00736D04" w:rsidP="00992DB3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2DB3" w:rsidRPr="00C91BEC">
        <w:rPr>
          <w:sz w:val="28"/>
          <w:szCs w:val="28"/>
        </w:rPr>
        <w:t>Играя с ребенком, вы создаете эмоциональную связь, дружеские доверительные отношения с Вашим малышом. Помните, что ребенок в игре познает окружающий мир!</w:t>
      </w: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92DB3" w:rsidRDefault="00992DB3" w:rsidP="00992DB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1E739D" w:rsidRDefault="001E739D"/>
    <w:sectPr w:rsidR="001E739D" w:rsidSect="001E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DB3"/>
    <w:rsid w:val="001E739D"/>
    <w:rsid w:val="0063075E"/>
    <w:rsid w:val="00736D04"/>
    <w:rsid w:val="0093602D"/>
    <w:rsid w:val="00992DB3"/>
    <w:rsid w:val="00DB693D"/>
    <w:rsid w:val="00E0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2020-01-14T14:39:00Z</cp:lastPrinted>
  <dcterms:created xsi:type="dcterms:W3CDTF">2018-01-23T14:33:00Z</dcterms:created>
  <dcterms:modified xsi:type="dcterms:W3CDTF">2020-01-14T14:39:00Z</dcterms:modified>
</cp:coreProperties>
</file>